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0D3D1F"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טל ויסמן בן שחר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C36B8" w:rsidRDefault="00F25809">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94424E" w:rsidRDefault="00346CDA" w:rsidP="00634D3A">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0D3D1F">
                  <w:rPr>
                    <w:rFonts w:ascii="Arial" w:hAnsi="Arial"/>
                    <w:b/>
                    <w:bCs/>
                    <w:noProof w:val="0"/>
                    <w:sz w:val="26"/>
                    <w:szCs w:val="26"/>
                    <w:rtl/>
                  </w:rPr>
                  <w:t xml:space="preserve">המחלקה לשירותים חברתיים- </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3D4827" w:rsidP="00D44968">
            <w:pPr>
              <w:suppressLineNumbers/>
              <w:jc w:val="center"/>
              <w:rPr>
                <w:rFonts w:ascii="Arial" w:hAnsi="Arial"/>
                <w:b/>
                <w:bCs/>
                <w:noProof w:val="0"/>
                <w:sz w:val="26"/>
                <w:szCs w:val="26"/>
                <w:rtl/>
              </w:rPr>
            </w:pPr>
            <w:r>
              <w:rPr>
                <w:rFonts w:ascii="Arial" w:hAnsi="Arial" w:hint="cs"/>
                <w:b/>
                <w:bCs/>
                <w:noProof w:val="0"/>
                <w:sz w:val="26"/>
                <w:szCs w:val="26"/>
                <w:rtl/>
              </w:rPr>
              <w:t>בעניין</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46CDA" w:rsidP="00D44968">
            <w:pPr>
              <w:suppressLineNumbers/>
              <w:rPr>
                <w:rFonts w:ascii="Arial" w:hAnsi="Arial"/>
                <w:b/>
                <w:bCs/>
                <w:noProof w:val="0"/>
                <w:sz w:val="26"/>
                <w:szCs w:val="26"/>
              </w:rPr>
            </w:pPr>
            <w:sdt>
              <w:sdtPr>
                <w:rPr>
                  <w:rtl/>
                </w:rPr>
                <w:alias w:val="1184"/>
                <w:tag w:val="1184"/>
                <w:id w:val="-340621022"/>
                <w:text w:multiLine="1"/>
              </w:sdtPr>
              <w:sdtEndPr/>
              <w:sdtContent>
                <w:r w:rsidR="000D3D1F">
                  <w:rPr>
                    <w:rFonts w:ascii="Arial" w:hAnsi="Arial"/>
                    <w:b/>
                    <w:bCs/>
                    <w:noProof w:val="0"/>
                    <w:sz w:val="26"/>
                    <w:szCs w:val="26"/>
                    <w:rtl/>
                  </w:rPr>
                  <w:t>משיבים</w:t>
                </w:r>
              </w:sdtContent>
            </w:sdt>
          </w:p>
        </w:tc>
        <w:tc>
          <w:tcPr>
            <w:tcW w:w="5571" w:type="dxa"/>
          </w:tcPr>
          <w:p w:rsidR="00CF6BB7" w:rsidRPr="00CD516B" w:rsidRDefault="00346CDA" w:rsidP="00634D3A">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0D3D1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634D3A">
                  <w:rPr>
                    <w:rFonts w:ascii="Arial" w:hAnsi="Arial" w:hint="cs"/>
                    <w:b/>
                    <w:bCs/>
                    <w:noProof w:val="0"/>
                    <w:sz w:val="26"/>
                    <w:szCs w:val="26"/>
                    <w:rtl/>
                  </w:rPr>
                  <w:t>משיב 1</w:t>
                </w:r>
              </w:sdtContent>
            </w:sdt>
          </w:p>
          <w:p w:rsidR="00CF6BB7" w:rsidRPr="00CD516B" w:rsidRDefault="00346CDA" w:rsidP="00634D3A">
            <w:pPr>
              <w:suppressLineNumbers/>
              <w:rPr>
                <w:rFonts w:ascii="Arial" w:hAnsi="Arial"/>
                <w:b/>
                <w:bCs/>
                <w:noProof w:val="0"/>
                <w:sz w:val="26"/>
                <w:szCs w:val="26"/>
                <w:rtl/>
              </w:rPr>
            </w:pPr>
            <w:sdt>
              <w:sdtPr>
                <w:rPr>
                  <w:rFonts w:ascii="Arial" w:hAnsi="Arial"/>
                  <w:b/>
                  <w:bCs/>
                  <w:noProof w:val="0"/>
                  <w:sz w:val="26"/>
                  <w:szCs w:val="26"/>
                  <w:rtl/>
                </w:rPr>
                <w:alias w:val="1571"/>
                <w:tag w:val="1571"/>
                <w:id w:val="1444184422"/>
                <w:text w:multiLine="1"/>
              </w:sdtPr>
              <w:sdtEndPr/>
              <w:sdtContent>
                <w:r w:rsidR="000D3D1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148046208"/>
                <w:placeholder>
                  <w:docPart w:val="4DC45A2FD697422FAA3CD896A84FA7B4"/>
                </w:placeholder>
                <w:text w:multiLine="1"/>
              </w:sdtPr>
              <w:sdtEndPr/>
              <w:sdtContent>
                <w:r w:rsidR="00634D3A">
                  <w:rPr>
                    <w:rFonts w:ascii="Arial" w:hAnsi="Arial" w:hint="cs"/>
                    <w:b/>
                    <w:bCs/>
                    <w:noProof w:val="0"/>
                    <w:sz w:val="26"/>
                    <w:szCs w:val="26"/>
                    <w:rtl/>
                  </w:rPr>
                  <w:t>משיב 2</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346CDA"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346CDA"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4C17EE" w:rsidRDefault="004C17EE" w:rsidP="00634D3A">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634D3A">
              <w:rPr>
                <w:rFonts w:hint="cs"/>
                <w:b/>
                <w:bCs/>
                <w:sz w:val="26"/>
                <w:szCs w:val="26"/>
              </w:rPr>
              <w:t>X</w:t>
            </w:r>
            <w:r w:rsidR="00634D3A">
              <w:rPr>
                <w:b/>
                <w:bCs/>
                <w:sz w:val="26"/>
                <w:szCs w:val="26"/>
              </w:rPr>
              <w:t>XX</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F25809" w:rsidRDefault="00F25809" w:rsidP="00F25809">
            <w:pPr>
              <w:bidi w:val="0"/>
              <w:jc w:val="center"/>
              <w:rPr>
                <w:rFonts w:ascii="Arial" w:hAnsi="Arial"/>
                <w:b/>
                <w:bCs/>
                <w:noProof w:val="0"/>
                <w:sz w:val="28"/>
                <w:szCs w:val="28"/>
                <w:u w:val="single"/>
                <w:rtl/>
              </w:rPr>
            </w:pPr>
            <w:r>
              <w:rPr>
                <w:rFonts w:ascii="Arial" w:hAnsi="Arial" w:hint="cs"/>
                <w:b/>
                <w:bCs/>
                <w:noProof w:val="0"/>
                <w:sz w:val="28"/>
                <w:szCs w:val="28"/>
                <w:u w:val="single"/>
                <w:rtl/>
              </w:rPr>
              <w:t>נוסח מותר לפרסום</w:t>
            </w:r>
          </w:p>
          <w:p w:rsidR="00D44968" w:rsidRPr="00D44968" w:rsidRDefault="00D44968" w:rsidP="00D44968">
            <w:pPr>
              <w:bidi w:val="0"/>
              <w:jc w:val="center"/>
              <w:rPr>
                <w:rFonts w:ascii="Arial" w:hAnsi="Arial"/>
                <w:b/>
                <w:bCs/>
                <w:noProof w:val="0"/>
                <w:sz w:val="28"/>
                <w:szCs w:val="28"/>
                <w:u w:val="single"/>
              </w:rPr>
            </w:pPr>
          </w:p>
        </w:tc>
      </w:tr>
      <w:tr w:rsidR="00634D3A" w:rsidTr="00634D3A">
        <w:trPr>
          <w:jc w:val="center"/>
        </w:trPr>
        <w:tc>
          <w:tcPr>
            <w:tcW w:w="8820" w:type="dxa"/>
          </w:tcPr>
          <w:p w:rsidR="00634D3A" w:rsidRDefault="00634D3A" w:rsidP="00634D3A">
            <w:pPr>
              <w:bidi w:val="0"/>
              <w:jc w:val="center"/>
              <w:rPr>
                <w:rFonts w:ascii="Arial" w:hAnsi="Arial"/>
                <w:b/>
                <w:bCs/>
                <w:noProof w:val="0"/>
                <w:sz w:val="28"/>
                <w:szCs w:val="28"/>
                <w:u w:val="single"/>
              </w:rPr>
            </w:pPr>
            <w:bookmarkStart w:id="1" w:name="NGCSBookmark"/>
            <w:bookmarkEnd w:id="1"/>
          </w:p>
        </w:tc>
      </w:tr>
    </w:tbl>
    <w:p w:rsidR="00634D3A" w:rsidRDefault="00634D3A" w:rsidP="00634D3A">
      <w:pPr>
        <w:spacing w:line="360" w:lineRule="auto"/>
        <w:jc w:val="both"/>
        <w:rPr>
          <w:rFonts w:ascii="Arial" w:hAnsi="Arial"/>
          <w:noProof w:val="0"/>
        </w:rPr>
      </w:pPr>
      <w:r>
        <w:rPr>
          <w:rFonts w:ascii="Arial" w:hAnsi="Arial"/>
          <w:noProof w:val="0"/>
          <w:rtl/>
        </w:rPr>
        <w:t xml:space="preserve">הונחה בפני בקשה מטעם חסות הנוער לשינוי החלטתי מיום 5.7.23 במסגרתה קבעתי כי דיווחים תקופתיים אודות </w:t>
      </w:r>
      <w:r>
        <w:rPr>
          <w:rFonts w:ascii="Arial" w:hAnsi="Arial"/>
          <w:noProof w:val="0"/>
        </w:rPr>
        <w:t>XXX</w:t>
      </w:r>
      <w:r>
        <w:rPr>
          <w:rFonts w:ascii="Arial" w:hAnsi="Arial"/>
          <w:noProof w:val="0"/>
          <w:rtl/>
        </w:rPr>
        <w:t>, קטין הנמצא תחת צו הוצאה ממשמורת ב"</w:t>
      </w:r>
      <w:r w:rsidRPr="00634D3A">
        <w:rPr>
          <w:rFonts w:ascii="Arial" w:hAnsi="Arial"/>
          <w:noProof w:val="0"/>
        </w:rPr>
        <w:t xml:space="preserve"> </w:t>
      </w:r>
      <w:r>
        <w:rPr>
          <w:rFonts w:ascii="Arial" w:hAnsi="Arial"/>
          <w:noProof w:val="0"/>
        </w:rPr>
        <w:t>XXX</w:t>
      </w:r>
      <w:r>
        <w:rPr>
          <w:rFonts w:ascii="Arial" w:hAnsi="Arial"/>
          <w:noProof w:val="0"/>
          <w:rtl/>
        </w:rPr>
        <w:t>"</w:t>
      </w:r>
      <w:r>
        <w:rPr>
          <w:rFonts w:ascii="Arial" w:hAnsi="Arial" w:hint="cs"/>
          <w:noProof w:val="0"/>
          <w:rtl/>
        </w:rPr>
        <w:t xml:space="preserve"> </w:t>
      </w:r>
      <w:r>
        <w:rPr>
          <w:rFonts w:ascii="Arial" w:hAnsi="Arial"/>
          <w:noProof w:val="0"/>
          <w:rtl/>
        </w:rPr>
        <w:t>, יועברו לעיון האפוטרופא לדין ע"י הרווחה</w:t>
      </w:r>
      <w:r w:rsidR="002876A6">
        <w:rPr>
          <w:rFonts w:ascii="Arial" w:hAnsi="Arial" w:hint="cs"/>
          <w:noProof w:val="0"/>
          <w:rtl/>
        </w:rPr>
        <w:t>,</w:t>
      </w:r>
      <w:r>
        <w:rPr>
          <w:rFonts w:ascii="Arial" w:hAnsi="Arial"/>
          <w:noProof w:val="0"/>
          <w:rtl/>
        </w:rPr>
        <w:t xml:space="preserve"> ולא ימסרו לה ישירות. </w:t>
      </w:r>
    </w:p>
    <w:p w:rsidR="00634D3A" w:rsidRPr="002876A6" w:rsidRDefault="00634D3A" w:rsidP="00634D3A">
      <w:pPr>
        <w:spacing w:line="360" w:lineRule="auto"/>
        <w:jc w:val="both"/>
        <w:rPr>
          <w:rFonts w:ascii="Arial" w:hAnsi="Arial"/>
          <w:noProof w:val="0"/>
          <w:rtl/>
        </w:rPr>
      </w:pPr>
    </w:p>
    <w:p w:rsidR="00634D3A" w:rsidRDefault="00634D3A" w:rsidP="00634D3A">
      <w:pPr>
        <w:spacing w:line="360" w:lineRule="auto"/>
        <w:jc w:val="both"/>
        <w:rPr>
          <w:rFonts w:ascii="Arial" w:hAnsi="Arial"/>
          <w:noProof w:val="0"/>
          <w:rtl/>
        </w:rPr>
      </w:pPr>
      <w:r>
        <w:rPr>
          <w:rFonts w:ascii="Arial" w:hAnsi="Arial"/>
          <w:noProof w:val="0"/>
          <w:rtl/>
        </w:rPr>
        <w:t>נימוקים שונים פרטה החסות בפנייתה, עקרם בתיאור תפקידו של עו"ס לחוק הנוער, במומחיותו המקצועית כמרכז הטיפול בנער, ומקצתם בנוחות המעון המבקש לעבוד למול גורם מקצועי אחד.</w:t>
      </w:r>
    </w:p>
    <w:p w:rsidR="00634D3A" w:rsidRDefault="00634D3A" w:rsidP="00634D3A">
      <w:pPr>
        <w:spacing w:line="360" w:lineRule="auto"/>
        <w:jc w:val="both"/>
        <w:rPr>
          <w:rFonts w:ascii="Arial" w:hAnsi="Arial"/>
          <w:noProof w:val="0"/>
          <w:rtl/>
        </w:rPr>
      </w:pPr>
      <w:r>
        <w:rPr>
          <w:rFonts w:ascii="Arial" w:hAnsi="Arial"/>
          <w:noProof w:val="0"/>
          <w:rtl/>
        </w:rPr>
        <w:t xml:space="preserve">אחר שעיינתי בחומר, מצאתי כי לא אוכל לקבל את עמדת החסות, אשר למעשה מבקשת לשנות מושכלות יסוד בייצוג קטינים, כמו גם בדרכי עבודתו של בית המשפט לנוער. </w:t>
      </w:r>
    </w:p>
    <w:p w:rsidR="00634D3A" w:rsidRDefault="00634D3A" w:rsidP="00634D3A">
      <w:pPr>
        <w:spacing w:line="360" w:lineRule="auto"/>
        <w:jc w:val="both"/>
        <w:rPr>
          <w:rFonts w:ascii="Arial" w:hAnsi="Arial"/>
          <w:noProof w:val="0"/>
          <w:rtl/>
        </w:rPr>
      </w:pPr>
    </w:p>
    <w:p w:rsidR="00634D3A" w:rsidRDefault="00634D3A" w:rsidP="00634D3A">
      <w:pPr>
        <w:spacing w:line="360" w:lineRule="auto"/>
        <w:rPr>
          <w:rFonts w:ascii="David" w:hAnsi="David"/>
          <w:rtl/>
        </w:rPr>
      </w:pPr>
      <w:r>
        <w:rPr>
          <w:rFonts w:ascii="Arial" w:hAnsi="Arial"/>
          <w:noProof w:val="0"/>
          <w:rtl/>
        </w:rPr>
        <w:t xml:space="preserve">בתמצית אציין כי </w:t>
      </w:r>
      <w:r>
        <w:rPr>
          <w:rFonts w:ascii="David" w:hAnsi="David"/>
          <w:rtl/>
        </w:rPr>
        <w:t xml:space="preserve">בהליך משפטי בו מונה אפוטרופוס לדין ע"י בית המשפט, הוא  נכנס בנעלי ההורה לעניין הייצוג בהליך. המינוי עצמו מפקיע למעשה מן ההורה את הסמכות לייצג את ילדו, סמכות המסורה לו מכוח סעיף 15 סיפא לחוק הכשרות המשפטית והאפוטרופסות, התשכ"ב – 1962. על כן, אפוטרופוס לדין זכאי וחייב לקבל כל מידע שהורה היה זכאי לקבל,  ובכפוף למניעה לקבל חומר חסוי, בהתאם להחלטת בית משפט. </w:t>
      </w:r>
    </w:p>
    <w:p w:rsidR="00634D3A" w:rsidRDefault="00634D3A" w:rsidP="002876A6">
      <w:pPr>
        <w:spacing w:line="360" w:lineRule="auto"/>
        <w:rPr>
          <w:rFonts w:ascii="David" w:hAnsi="David"/>
          <w:rtl/>
        </w:rPr>
      </w:pPr>
      <w:r>
        <w:rPr>
          <w:rFonts w:ascii="David" w:hAnsi="David"/>
          <w:rtl/>
        </w:rPr>
        <w:t xml:space="preserve">אזכיר כי עו"ס לחוק נוער אוחז בתפקידים רבים: הוא צד להליך בבית המשפט לנוער, נציג של משרד הרווחה, לעיתים הוא גם עו"ס משפחה - המטפל בעצמו בקטין ומשפחתו, וככזה נחשף ונדרש לאילוצים רבים. הצדדים הנוספים להליך זכאים לדרוש לעיין בכל המסמכים שעל בסיסם עו"ס לחוק נוער מבסס את חוות דעתו המקצועית (ר' למשל </w:t>
      </w:r>
      <w:r>
        <w:rPr>
          <w:color w:val="000000"/>
          <w:rtl/>
        </w:rPr>
        <w:t xml:space="preserve">תמ"ש (משפחה ירושלים) 9120/06 </w:t>
      </w:r>
      <w:r>
        <w:rPr>
          <w:b/>
          <w:bCs/>
          <w:color w:val="000000"/>
          <w:rtl/>
        </w:rPr>
        <w:t xml:space="preserve">י' </w:t>
      </w:r>
      <w:r>
        <w:rPr>
          <w:b/>
          <w:bCs/>
          <w:color w:val="000000"/>
          <w:rtl/>
        </w:rPr>
        <w:lastRenderedPageBreak/>
        <w:t xml:space="preserve">א' נ' היועץ המשפטי לממשלה </w:t>
      </w:r>
      <w:r>
        <w:rPr>
          <w:color w:val="000000"/>
          <w:rtl/>
        </w:rPr>
        <w:t>(נבו 23.08.2007)</w:t>
      </w:r>
      <w:r>
        <w:rPr>
          <w:rFonts w:ascii="David" w:hAnsi="David"/>
          <w:rtl/>
        </w:rPr>
        <w:t xml:space="preserve">, והנחה אחרת עלולה לפגוע קשות בזכות הקטין להליך הוגן וביכולת של בית המשפט להפעיל שיקול דעת שיפוטי ובקרה על חומר הראיות המונח בפניו. על כן, לא מצאתי כל ביסוס משפטי להכפפת זכות העיון של אפוטרופוס לדין במידע טיפולי </w:t>
      </w:r>
      <w:r>
        <w:rPr>
          <w:rFonts w:ascii="David" w:hAnsi="David"/>
          <w:b/>
          <w:bCs/>
          <w:rtl/>
        </w:rPr>
        <w:t xml:space="preserve">ששייך לקטין </w:t>
      </w:r>
      <w:r>
        <w:rPr>
          <w:rFonts w:ascii="David" w:hAnsi="David"/>
          <w:rtl/>
        </w:rPr>
        <w:t xml:space="preserve">לשיקול הדעת של עו"ס לחוק נוער.  </w:t>
      </w:r>
    </w:p>
    <w:p w:rsidR="00634D3A" w:rsidRDefault="00634D3A" w:rsidP="00634D3A">
      <w:pPr>
        <w:spacing w:line="360" w:lineRule="auto"/>
        <w:ind w:left="2160"/>
        <w:rPr>
          <w:rFonts w:ascii="David" w:hAnsi="David"/>
          <w:rtl/>
        </w:rPr>
      </w:pPr>
    </w:p>
    <w:p w:rsidR="00634D3A" w:rsidRDefault="00634D3A" w:rsidP="00634D3A">
      <w:pPr>
        <w:spacing w:line="360" w:lineRule="auto"/>
        <w:rPr>
          <w:rFonts w:ascii="David" w:hAnsi="David"/>
          <w:rtl/>
        </w:rPr>
      </w:pPr>
      <w:r>
        <w:rPr>
          <w:rFonts w:ascii="David" w:hAnsi="David"/>
          <w:rtl/>
        </w:rPr>
        <w:t xml:space="preserve">אפוטרופוס לדין נדרש להשמיע את קולו של הקטין המיוצג, תמיד משמיע את רצונו, לעיתים מביע עמדתו בדבר טובתו, ונראה כי אין חולק שכל המידע אודותיו חייב שיהיה בפניו, על מנת לגבש עמדה סדורה ולהציג בפי בית המשפט את התמונה המלאה. כאמור - בית המשפט רואה חשיבות מרובה בקבלת החומר הגולמי, לרבות חילוקי דעות אפשריים בין נציגי הרווחה לנציגי המסגרות, והכל על מנת לקבל החלטה מודעת ומדעת בעניינו של קטין, תוך שימוש בכל הנתונים הקיימים ובכדי לדייק את ההחלטה הספציפית. </w:t>
      </w:r>
    </w:p>
    <w:p w:rsidR="00634D3A" w:rsidRDefault="00634D3A" w:rsidP="00634D3A">
      <w:pPr>
        <w:spacing w:line="360" w:lineRule="auto"/>
        <w:rPr>
          <w:rFonts w:ascii="David" w:hAnsi="David"/>
          <w:rtl/>
        </w:rPr>
      </w:pPr>
      <w:r>
        <w:rPr>
          <w:rFonts w:ascii="David" w:hAnsi="David"/>
          <w:rtl/>
        </w:rPr>
        <w:t xml:space="preserve">אציין כי נסיבות המקרה שבפני נותנות דוגמת קיצון לצורך בהפקעת היצוג מן ההורים, ולצידו - לחובה ולחשיבות ביצוג עצמאי, המאפשר למייצג לפעול כמיטב הבנתו, בסד זמנים דוחק, ע"פ כל הנתונים הרלוונטים לטובת הילד. </w:t>
      </w:r>
    </w:p>
    <w:p w:rsidR="00634D3A" w:rsidRDefault="00634D3A" w:rsidP="00634D3A">
      <w:pPr>
        <w:spacing w:line="360" w:lineRule="auto"/>
        <w:rPr>
          <w:rFonts w:ascii="David" w:hAnsi="David"/>
          <w:rtl/>
        </w:rPr>
      </w:pPr>
    </w:p>
    <w:p w:rsidR="00634D3A" w:rsidRDefault="00634D3A" w:rsidP="00634D3A">
      <w:pPr>
        <w:spacing w:line="360" w:lineRule="auto"/>
        <w:rPr>
          <w:rFonts w:ascii="David" w:hAnsi="David"/>
          <w:rtl/>
        </w:rPr>
      </w:pPr>
      <w:r>
        <w:rPr>
          <w:rFonts w:ascii="David" w:hAnsi="David"/>
          <w:rtl/>
        </w:rPr>
        <w:t>יתרה מכך, בקשת החסות תדחה על ידי אף מן הטעם הפרקטי. אבהיר: בצוק העיתים, מורה בית משפט זה לאפוטרופוס לדין להגיש דיווחים עיתיים, להעביר מידע עדכני, ולסייע לבית המשפט במסירת מכלול הפרטים הדרושים, זאת חלף דיווחים  מעו"ס לחוק הנוער, ובשל מצוקת כוח אדם קשה ממנה סובלות רשויות הרווחה בתקופה זו. אך לפני ימים ספורים הוגשה עמדת עו"ס ראשית לחוק הנוער במספר תיקים המתנהלים בבית המשפט לנוער בצפת ובבתי משפט נוספים, המדווחת על מצוקה חריפה בעובדים סוציאלים ומודיעה כי : " משרד הרווחה במחוז צפון כמו עו"ס לחוק הנוער ראשית ומחוזית מודעים למצבה של המחלקה בצפון ולצורך למצוא פתרונות נקודתיים להבטחת שלומם של קטינים המטופלים במחלקה".  לצערי, המצוקה בצפת בוערת חודשים ארוכים וכמי שאחראית לקטינים נזקקים ומחויבת לפעול למתן הגנה על שלומם הנפשי והפיזי,  אני תרה אחר "פתרונות נקודתיים" בכל יום מחדש. בנסיבות אלה, ועל מנת להקל על מלאכתה של עו"ס לחוק נוער מסורה ויחידה בצפת, הכורעת תחת העומס, אורה, לא פעם,  על העברת הדיווחים באמצעות אפוטרופוס לדין וביחוד כאשר מדובר במצב אקוטי, הדורש מעקב צמוד אחר ההתפתחויות המתרחשות במסגרת ודיווחים תכופים.</w:t>
      </w:r>
    </w:p>
    <w:p w:rsidR="00634D3A" w:rsidRDefault="00634D3A" w:rsidP="00634D3A">
      <w:pPr>
        <w:bidi w:val="0"/>
        <w:spacing w:line="360" w:lineRule="auto"/>
        <w:jc w:val="right"/>
        <w:rPr>
          <w:rFonts w:ascii="David" w:hAnsi="David"/>
          <w:rtl/>
        </w:rPr>
      </w:pPr>
      <w:r>
        <w:rPr>
          <w:rFonts w:ascii="David" w:hAnsi="David"/>
          <w:rtl/>
        </w:rPr>
        <w:t xml:space="preserve"> בשולי הדברים אציין כי בתיק שבפניי דובר בדיוח בודד שנדרשה המסגרת להעביר לאפוטרופא לדין, ולכן ספק אם הבקשה כמו גם ההחלטה, ניתנו לצורך.</w:t>
      </w:r>
    </w:p>
    <w:p w:rsidR="00634D3A" w:rsidRDefault="00634D3A" w:rsidP="00634D3A">
      <w:pPr>
        <w:bidi w:val="0"/>
        <w:spacing w:line="360" w:lineRule="auto"/>
        <w:jc w:val="right"/>
        <w:rPr>
          <w:rFonts w:ascii="David" w:hAnsi="David"/>
          <w:rtl/>
        </w:rPr>
      </w:pPr>
    </w:p>
    <w:p w:rsidR="00634D3A" w:rsidRDefault="00634D3A" w:rsidP="00016728">
      <w:pPr>
        <w:bidi w:val="0"/>
        <w:spacing w:line="360" w:lineRule="auto"/>
        <w:jc w:val="right"/>
        <w:rPr>
          <w:rFonts w:ascii="David" w:hAnsi="David"/>
        </w:rPr>
      </w:pPr>
      <w:r>
        <w:rPr>
          <w:rFonts w:ascii="David" w:hAnsi="David"/>
          <w:rtl/>
        </w:rPr>
        <w:t>עוד אעיר כי אני מודעת לעומס המוטל על המסגרות וסבורה כי במרבית המקרים פועלים הצדדים בהתאם לנהלי עבודה מוכרים, תוך שיתוף פעולה מלא בראי טובת הקטין, ועל כך שלוחה תודתי ל</w:t>
      </w:r>
      <w:r w:rsidR="00016728">
        <w:rPr>
          <w:rFonts w:ascii="David" w:hAnsi="David" w:hint="cs"/>
          <w:rtl/>
        </w:rPr>
        <w:t>מעורבים כולם</w:t>
      </w:r>
      <w:r>
        <w:rPr>
          <w:rFonts w:ascii="David" w:hAnsi="David"/>
          <w:rtl/>
        </w:rPr>
        <w:t xml:space="preserve">.  </w:t>
      </w:r>
    </w:p>
    <w:p w:rsidR="00634D3A" w:rsidRDefault="00634D3A" w:rsidP="00634D3A">
      <w:pPr>
        <w:bidi w:val="0"/>
        <w:spacing w:line="360" w:lineRule="auto"/>
        <w:jc w:val="right"/>
        <w:rPr>
          <w:rFonts w:ascii="David" w:hAnsi="David"/>
          <w:rtl/>
        </w:rPr>
      </w:pPr>
    </w:p>
    <w:p w:rsidR="00634D3A" w:rsidRDefault="00634D3A" w:rsidP="00634D3A">
      <w:pPr>
        <w:bidi w:val="0"/>
        <w:spacing w:line="360" w:lineRule="auto"/>
        <w:jc w:val="right"/>
        <w:rPr>
          <w:rFonts w:ascii="David" w:hAnsi="David"/>
          <w:rtl/>
        </w:rPr>
      </w:pPr>
      <w:r>
        <w:rPr>
          <w:rFonts w:ascii="David" w:hAnsi="David"/>
          <w:rtl/>
        </w:rPr>
        <w:t>מזכירות תעביר החלטתי לצדדים ולחסות הנוער.</w:t>
      </w:r>
    </w:p>
    <w:p w:rsidR="00634D3A" w:rsidRDefault="00634D3A" w:rsidP="00634D3A">
      <w:pPr>
        <w:bidi w:val="0"/>
        <w:spacing w:line="360" w:lineRule="auto"/>
        <w:jc w:val="right"/>
        <w:rPr>
          <w:rFonts w:ascii="David" w:hAnsi="David"/>
        </w:rPr>
      </w:pPr>
    </w:p>
    <w:p w:rsidR="00694556" w:rsidRPr="00B95D6E" w:rsidRDefault="00634D3A" w:rsidP="00634D3A">
      <w:pPr>
        <w:spacing w:line="360" w:lineRule="auto"/>
        <w:jc w:val="both"/>
        <w:rPr>
          <w:rFonts w:ascii="Arial" w:hAnsi="Arial"/>
          <w:noProof w:val="0"/>
          <w:rtl/>
        </w:rPr>
      </w:pPr>
      <w:r>
        <w:rPr>
          <w:rFonts w:ascii="David" w:hAnsi="David"/>
          <w:color w:val="1F497D"/>
          <w:rtl/>
        </w:rPr>
        <w:t>ני</w:t>
      </w:r>
      <w:r>
        <w:rPr>
          <w:rFonts w:ascii="David" w:hAnsi="David"/>
          <w:noProof w:val="0"/>
          <w:rtl/>
        </w:rPr>
        <w:t xml:space="preserve">תנה היום, </w:t>
      </w:r>
      <w:sdt>
        <w:sdtPr>
          <w:rPr>
            <w:rFonts w:ascii="David" w:hAnsi="David"/>
            <w:rtl/>
          </w:rPr>
          <w:alias w:val="1455"/>
          <w:tag w:val="1455"/>
          <w:id w:val="-1361517178"/>
          <w:text w:multiLine="1"/>
        </w:sdtPr>
        <w:sdtEndPr/>
        <w:sdtContent>
          <w:r>
            <w:rPr>
              <w:rFonts w:ascii="David" w:hAnsi="David"/>
              <w:noProof w:val="0"/>
              <w:rtl/>
            </w:rPr>
            <w:t>כ"ז כסלו תשפ"ד</w:t>
          </w:r>
        </w:sdtContent>
      </w:sdt>
      <w:r>
        <w:rPr>
          <w:rFonts w:ascii="David" w:hAnsi="David"/>
          <w:noProof w:val="0"/>
          <w:rtl/>
        </w:rPr>
        <w:t xml:space="preserve">, </w:t>
      </w:r>
      <w:sdt>
        <w:sdtPr>
          <w:rPr>
            <w:rFonts w:ascii="David" w:hAnsi="David"/>
            <w:rtl/>
          </w:rPr>
          <w:alias w:val="1456"/>
          <w:tag w:val="1456"/>
          <w:id w:val="-1255893309"/>
          <w:text w:multiLine="1"/>
        </w:sdtPr>
        <w:sdtEndPr/>
        <w:sdtContent>
          <w:r>
            <w:rPr>
              <w:rFonts w:ascii="David" w:hAnsi="David"/>
              <w:noProof w:val="0"/>
              <w:rtl/>
            </w:rPr>
            <w:t>10 דצמבר 2023</w:t>
          </w:r>
        </w:sdtContent>
      </w:sdt>
      <w:r>
        <w:rPr>
          <w:rFonts w:ascii="David" w:hAnsi="David"/>
          <w:noProof w:val="0"/>
          <w:rtl/>
        </w:rPr>
        <w:t>, בהעדר הצדדים</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346CD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63015360"/>
        </w:sdtPr>
        <w:sdtEndPr/>
        <w:sdtContent>
          <w:r w:rsidR="00C5050F">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85900"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50F" w:rsidRDefault="00C5050F">
      <w:r>
        <w:separator/>
      </w:r>
    </w:p>
  </w:endnote>
  <w:endnote w:type="continuationSeparator" w:id="0">
    <w:p w:rsidR="00C5050F" w:rsidRDefault="00C5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6C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6CDA">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50F" w:rsidRDefault="00C5050F">
      <w:r>
        <w:separator/>
      </w:r>
    </w:p>
  </w:footnote>
  <w:footnote w:type="continuationSeparator" w:id="0">
    <w:p w:rsidR="00C5050F" w:rsidRDefault="00C5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46CDA" w:rsidP="00634D3A">
          <w:pPr>
            <w:rPr>
              <w:b/>
              <w:bCs/>
              <w:noProof w:val="0"/>
              <w:sz w:val="26"/>
              <w:szCs w:val="26"/>
              <w:rtl/>
            </w:rPr>
          </w:pPr>
          <w:sdt>
            <w:sdtPr>
              <w:rPr>
                <w:rtl/>
              </w:rPr>
              <w:alias w:val="1170"/>
              <w:tag w:val="1170"/>
              <w:id w:val="1066377040"/>
              <w:text w:multiLine="1"/>
            </w:sdtPr>
            <w:sdtEndPr/>
            <w:sdtContent>
              <w:r w:rsidR="000D3D1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D3D1F">
                <w:rPr>
                  <w:b/>
                  <w:bCs/>
                  <w:noProof w:val="0"/>
                  <w:sz w:val="26"/>
                  <w:szCs w:val="26"/>
                  <w:rtl/>
                </w:rPr>
                <w:t>2946-05-23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D3D1F">
                <w:rPr>
                  <w:b/>
                  <w:bCs/>
                  <w:noProof w:val="0"/>
                  <w:sz w:val="26"/>
                  <w:szCs w:val="26"/>
                  <w:rtl/>
                </w:rPr>
                <w:t xml:space="preserve">המחלקה לשירותים חברתיים-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105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10551&amp;lt;/CaseID&amp;gt;_x000d__x000a_        &amp;lt;CaseMonth&amp;gt;5&amp;lt;/CaseMonth&amp;gt;_x000d__x000a_        &amp;lt;CaseYear&amp;gt;2023&amp;lt;/CaseYear&amp;gt;_x000d__x000a_        &amp;lt;CaseNumber&amp;gt;2946&amp;lt;/CaseNumber&amp;gt;_x000d__x000a_        &amp;lt;NumeratorGroupID&amp;gt;1&amp;lt;/NumeratorGroupID&amp;gt;_x000d__x000a_        &amp;lt;CaseName&amp;gt;המחלקה לשירותים חברתיים- חצור הגלילית- עו&amp;quot;ס נוער נ&amp;#39; גדיר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46-05-23&amp;lt;/CaseDisplayIdentifier&amp;gt;_x000d__x000a_        &amp;lt;CaseTypeDesc&amp;gt;תנ&amp;quot;ז&amp;lt;/CaseTypeDesc&amp;gt;_x000d__x000a_        &amp;lt;CourtDesc&amp;gt;שלום צפת&amp;lt;/CourtDesc&amp;gt;_x000d__x000a_        &amp;lt;CaseStageDesc&amp;gt;תיק אלקטרוני&amp;lt;/CaseStageDesc&amp;gt;_x000d__x000a_        &amp;lt;IsUnpaidFeeExist&amp;gt;false&amp;lt;/IsUnpaidFeeExist&amp;gt;_x000d__x000a_        &amp;lt;CaseOpenDate&amp;gt;2023-05-01T15:23: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10551&amp;lt;/CaseID&amp;gt;_x000d__x000a_        &amp;lt;CaseMonth&amp;gt;5&amp;lt;/CaseMonth&amp;gt;_x000d__x000a_        &amp;lt;CaseYear&amp;gt;2023&amp;lt;/CaseYear&amp;gt;_x000d__x000a_        &amp;lt;CaseNumber&amp;gt;2946&amp;lt;/CaseNumber&amp;gt;_x000d__x000a_        &amp;lt;NumeratorGroupID&amp;gt;1&amp;lt;/NumeratorGroupID&amp;gt;_x000d__x000a_        &amp;lt;CaseName&amp;gt;המחלקה לשירותים חברתיים- חצור הגלילית- עו&amp;quot;ס נוער נ&amp;#39; גדיר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46-05-23&amp;lt;/CaseDisplayIdentifier&amp;gt;_x000d__x000a_        &amp;lt;CaseTypeDesc&amp;gt;תנ&amp;quot;ז&amp;lt;/CaseTypeDesc&amp;gt;_x000d__x000a_        &amp;lt;CourtDesc&amp;gt;שלום צפת&amp;lt;/CourtDesc&amp;gt;_x000d__x000a_        &amp;lt;CaseStageDesc&amp;gt;תיק אלקטרוני&amp;lt;/CaseStageDesc&amp;gt;_x000d__x000a_        &amp;lt;CaseOpenDate&amp;gt;2023-05-01T15:23: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24495&amp;lt;/DecisionID&amp;gt;_x000d__x000a_        &amp;lt;DecisionName&amp;gt;החלטה  שניתנה ע&amp;quot;י  טל ויסמן בן שחר&amp;lt;/DecisionName&amp;gt;_x000d__x000a_        &amp;lt;DecisionStatusID&amp;gt;1&amp;lt;/DecisionStatusID&amp;gt;_x000d__x000a_        &amp;lt;DecisionStatusChangeDate&amp;gt;2023-12-06T08:31:55.473+02:00&amp;lt;/DecisionStatusChangeDate&amp;gt;_x000d__x000a_        &amp;lt;DecisionSignatureDate&amp;gt;2023-12-06T08:31:54.37+02:00&amp;lt;/DecisionSignatureDate&amp;gt;_x000d__x000a_        &amp;lt;DecisionSignatureUserID&amp;gt;027991686@GOV.IL&amp;lt;/DecisionSignatureUserID&amp;gt;_x000d__x000a_        &amp;lt;DecisionCreateDate&amp;gt;2023-12-06T08:29:40.177+02:00&amp;lt;/DecisionCreateDate&amp;gt;_x000d__x000a_        &amp;lt;DecisionChangeDate&amp;gt;2023-12-06T08:31:55.537+02:00&amp;lt;/DecisionChangeDate&amp;gt;_x000d__x000a_        &amp;lt;DecisionChangeUserID&amp;gt;3123139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7518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916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2313901@GOV.IL&amp;lt;/DecisionCreationUserID&amp;gt;_x000d__x000a_        &amp;lt;DecisionDisplayName&amp;gt;החלטה  שניתנה ע&amp;quot;י  טל ויסמן בן שחר&amp;lt;/DecisionDisplayName&amp;gt;_x000d__x000a_        &amp;lt;IsScanned&amp;gt;false&amp;lt;/IsScanned&amp;gt;_x000d__x000a_        &amp;lt;DecisionSignatureUserName&amp;gt;טל ויסמן בן שח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48424495&amp;lt;/DecisionID&amp;gt;_x000d__x000a_        &amp;lt;CaseID&amp;gt;80210551&amp;lt;/CaseID&amp;gt;_x000d__x000a_        &amp;lt;IsOriginal&amp;gt;true&amp;lt;/IsOriginal&amp;gt;_x000d__x000a_        &amp;lt;IsDeleted&amp;gt;false&amp;lt;/IsDeleted&amp;gt;_x000d__x000a_        &amp;lt;CaseName&amp;gt;המחלקה לשירותים חברתיים- חצור הגלילית- עו&amp;quot;ס נוער נ&amp;#39; גדיר ואח&amp;#39;&amp;lt;/CaseName&amp;gt;_x000d__x000a_        &amp;lt;CaseDisplayIdentifier&amp;gt;2946-05-23 תנ&amp;quot;ז&amp;lt;/CaseDisplayIdentifier&amp;gt;_x000d__x000a_      &amp;lt;/dt_DecisionCase&amp;gt;_x000d__x000a_    &amp;lt;/DecisionDS&amp;gt;_x000d__x000a_  &amp;lt;/diffgr:diffgram&amp;gt;_x000d__x000a_&amp;lt;/DecisionDS&amp;gt;"/>
    <w:docVar w:name="DecisionID" w:val="148424495"/>
    <w:docVar w:name="WordClientAssemblyName" w:val="NGCS.Decision.ClientWordBL"/>
    <w:docVar w:name="WordClientClassName" w:val="NGCS.Decision.ClientWordBL.DecisionClient"/>
  </w:docVars>
  <w:rsids>
    <w:rsidRoot w:val="00694556"/>
    <w:rsid w:val="00000062"/>
    <w:rsid w:val="0000226B"/>
    <w:rsid w:val="00005C8B"/>
    <w:rsid w:val="00007DE0"/>
    <w:rsid w:val="00016728"/>
    <w:rsid w:val="000346CC"/>
    <w:rsid w:val="000529D2"/>
    <w:rsid w:val="000564AB"/>
    <w:rsid w:val="00064FBD"/>
    <w:rsid w:val="00082AB2"/>
    <w:rsid w:val="000906FE"/>
    <w:rsid w:val="00096AF7"/>
    <w:rsid w:val="000B344B"/>
    <w:rsid w:val="000C3B0F"/>
    <w:rsid w:val="000C3B60"/>
    <w:rsid w:val="000D3D1F"/>
    <w:rsid w:val="000E0DD2"/>
    <w:rsid w:val="000E3AF1"/>
    <w:rsid w:val="000F0BC8"/>
    <w:rsid w:val="000F0DD6"/>
    <w:rsid w:val="00107E6D"/>
    <w:rsid w:val="0011194C"/>
    <w:rsid w:val="0011424C"/>
    <w:rsid w:val="001173C6"/>
    <w:rsid w:val="001367BC"/>
    <w:rsid w:val="00144D2A"/>
    <w:rsid w:val="0014653E"/>
    <w:rsid w:val="00180519"/>
    <w:rsid w:val="0018488A"/>
    <w:rsid w:val="00191C82"/>
    <w:rsid w:val="001B054D"/>
    <w:rsid w:val="001C4003"/>
    <w:rsid w:val="001D4DBF"/>
    <w:rsid w:val="001E75CA"/>
    <w:rsid w:val="002265FF"/>
    <w:rsid w:val="00235B97"/>
    <w:rsid w:val="00271B56"/>
    <w:rsid w:val="002876A6"/>
    <w:rsid w:val="002C344E"/>
    <w:rsid w:val="002E75E9"/>
    <w:rsid w:val="002F0B1E"/>
    <w:rsid w:val="00307A6A"/>
    <w:rsid w:val="00307C40"/>
    <w:rsid w:val="00320433"/>
    <w:rsid w:val="003230C7"/>
    <w:rsid w:val="00327E50"/>
    <w:rsid w:val="0033597A"/>
    <w:rsid w:val="00343D89"/>
    <w:rsid w:val="00346CDA"/>
    <w:rsid w:val="00362612"/>
    <w:rsid w:val="0036743F"/>
    <w:rsid w:val="003715DD"/>
    <w:rsid w:val="003823E0"/>
    <w:rsid w:val="003A4521"/>
    <w:rsid w:val="003B3E8D"/>
    <w:rsid w:val="003D1C8C"/>
    <w:rsid w:val="003D482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34D3A"/>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A15FF"/>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50F"/>
    <w:rsid w:val="00C50A9F"/>
    <w:rsid w:val="00C642FA"/>
    <w:rsid w:val="00CC36B8"/>
    <w:rsid w:val="00CC7622"/>
    <w:rsid w:val="00CD516B"/>
    <w:rsid w:val="00CD608F"/>
    <w:rsid w:val="00CE0084"/>
    <w:rsid w:val="00CF6BB7"/>
    <w:rsid w:val="00D04AA4"/>
    <w:rsid w:val="00D27982"/>
    <w:rsid w:val="00D33B86"/>
    <w:rsid w:val="00D4496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5809"/>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2460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15938" w:rsidP="00415938">
          <w:pPr>
            <w:pStyle w:val="E460D38E05664FF79D4EFF282EF8EC9932"/>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709BA" w:rsidP="005709BA">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5709BA" w:rsidP="005709BA">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5709BA" w:rsidP="005709BA">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5709BA" w:rsidP="005709BA">
          <w:pPr>
            <w:pStyle w:val="4DC45A2FD697422FAA3CD896A84FA7B46"/>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5709BA" w:rsidP="005709BA">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5709BA" w:rsidP="005709BA">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15938"/>
    <w:rsid w:val="0048651F"/>
    <w:rsid w:val="004B017A"/>
    <w:rsid w:val="005157ED"/>
    <w:rsid w:val="00556D67"/>
    <w:rsid w:val="005709BA"/>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159A0"/>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593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5709BA"/>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5709BA"/>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5709BA"/>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5709BA"/>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5709BA"/>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5709BA"/>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5709BA"/>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709BA"/>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5709BA"/>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41593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אדם סואעד (קטין)</FullName>
        <FirstName>אדם</FirstName>
        <LastName>סואעד</LastName>
        <PartyPropertyID>2</PartyPropertyID>
        <PartyPropertyName/>
        <AuthenticationTypeAndNumber>ת"ז 333652667</AuthenticationTypeAndNumber>
        <RepresentatedOrRepresentativesNames>בהאא עתאמנה אבו ריא</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255037466</CasePartyID>
        <PartyTypeID>3</PartyTypeID>
        <ActivityStatusID>1</ActivityStatusID>
        <LegalEntityID>80187518</LegalEntityID>
        <CaseLegalEntityID>124151490</CaseLegalEntityID>
        <AssistantRoleID>33</AssistantRoleID>
        <AuthenticationTypeID>1</AuthenticationTypeID>
        <AuthenticationTypeName>ת"ז</AuthenticationTypeName>
        <LegalEntityNumber>333652667</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BirthDate>2009-10-26T00:00:00+02:00</BirthDate>
        <FatherName>סאלח</FatherName>
        <LinkedCaseID>0</LinkedCaseID>
        <PartyID>1</PartyID>
        <CasePartyCategoryID>2</CasePartyCategoryID>
        <PleaTypeID>5</PleaTypeID>
        <GroupPartyAlias/>
        <IsConverted>false</IsConverted>
        <LegalEntityRegisteredNameID>9747241</LegalEntityRegisteredNameID>
        <LegalEntityNameID>94786986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אדם סואעד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בהאא עתאמנה אבו ריא</FullName>
        <FirstName>בהאא</FirstName>
        <LastName>עתאמנה אבו ריא</LastName>
        <PartyPropertyName/>
        <AuthenticationTypeAndNumber>מ.ר. 41306</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255037697</CasePartyID>
        <PartyTypeID>2</PartyTypeID>
        <ActivityStatusID>1</ActivityStatusID>
        <PartyAliasID>105</PartyAliasID>
        <PartyAliasName>בא כוח מסייעים</PartyAliasName>
        <LegalEntityID>414076</LegalEntityID>
        <CaseLegalEntityID>124151539</CaseLegalEntityID>
        <AuthenticationTypeID>4</AuthenticationTypeID>
        <AuthenticationTypeName>מ.ר.</AuthenticationTypeName>
        <LegalEntityNumber>41306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הגליל 33/3 כרמיאל </FullAddress>
        <EmailAddress>aburayabaha.adv@gmail.com</EmailAddress>
        <MotionID>0</MotionID>
        <CasePleaID>0</CasePleaID>
        <FatherName xml:space="preserve">        </FatherName>
        <LinkedCaseID>0</LinkedCaseID>
        <PartyID>1</PartyID>
        <CasePartyCategoryID>2</CasePartyCategoryID>
        <LegalEntityAddressID>88515787</LegalEntityAddressID>
        <LegalEntityEmailAddressID>68204241</LegalEntityEmailAddressID>
        <PleaTypeID>5</PleaTypeID>
        <LawyerOfficeName>משרד עו"ד: בהאא עתאמנה אבו ריא</LawyerOfficeName>
        <LawyerOfficeID>454720</LawyerOfficeID>
        <GroupPartyAlias/>
        <IsConverted>false</IsConverted>
        <LegalEntityNameID>35060</LegalEntityNameID>
        <RepresentatedNamesOfAssistant/>
        <LegalEntityTypeID>4</LegalEntityTypeID>
        <IsVerdictExists>false</IsVerdictExists>
        <IsAsirAzir>false</IsAsirAzir>
        <IsPublicationProhibited>false</IsPublicationProhibited>
        <PublicationProhibitedFullName>בהאא עתאמנה אבו ריא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נסרין גדיר</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255037623</CasePartyID>
        <PartyTypeID>2</PartyTypeID>
        <ActivityStatusID>1</ActivityStatusID>
        <PartyAliasID>23</PartyAliasID>
        <PartyAliasName>בא כוח משיבים</PartyAliasName>
        <LegalEntityID>387697</LegalEntityID>
        <CaseLegalEntityID>124151533</CaseLegalEntityID>
        <AuthenticationTypeID>4</AuthenticationTypeID>
        <AuthenticationTypeName>מ.ר.</AuthenticationTypeName>
        <LegalEntityNumber>24126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מוניר הייב</FullName>
        <FirstName>מוניר</FirstName>
        <LastName>הייב</LastName>
        <PartyPropertyName/>
        <AuthenticationTypeAndNumber>מ.ר. 28874</AuthenticationTypeAndNumber>
        <RepresentatedOrRepresentativesNames>סלאח סואעד</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258565530</CasePartyID>
        <PartyTypeID>2</PartyTypeID>
        <ActivityStatusID>1</ActivityStatusID>
        <PartyAliasID>23</PartyAliasID>
        <PartyAliasName>בא כוח משיבים</PartyAliasName>
        <LegalEntityID>387988</LegalEntityID>
        <CaseLegalEntityID>125232811</CaseLegalEntityID>
        <AuthenticationTypeID>4</AuthenticationTypeID>
        <AuthenticationTypeName>מ.ר.</AuthenticationTypeName>
        <LegalEntityNumber>28874</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ת.ד 159-מרכז מסחרי רסקו</FullAddress>
        <EmailAddress>munir3005@bezeqint.net</EmailAddress>
        <MotionID>0</MotionID>
        <CasePleaID>0</CasePleaID>
        <FatherName xml:space="preserve">        </FatherName>
        <LinkedCaseID>0</LinkedCaseID>
        <PartyID>2</PartyID>
        <CasePartyCategoryID>2</CasePartyCategoryID>
        <LegalEntityAddressID>430970</LegalEntityAddressID>
        <LegalEntityEmailAddressID>67860531</LegalEntityEmailAddressID>
        <PleaTypeID>5</PleaTypeID>
        <LawyerOfficeName>משרד עו"ד: מוניר הייב</LawyerOfficeName>
        <LawyerOfficeID>428632</LawyerOfficeID>
        <GroupPartyAlias/>
        <IsConverted>false</IsConverted>
        <LegalEntityNameID>8972</LegalEntityNameID>
        <RepresentatedNamesOfAssistant/>
        <LegalEntityTypeID>4</LegalEntityTypeID>
        <IsVerdictExists>false</IsVerdictExists>
        <IsAsirAzir>false</IsAsirAzir>
        <IsPublicationProhibited>false</IsPublicationProhibited>
        <PublicationProhibitedFullName>מוניר הייב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חצור הגלילית- עו"ס נוער</FullName>
        <LastName>המחלקה לשירותים חברתיים- חצור הגלילית- עו"ס נוער</LastName>
        <PartyPropertyName/>
        <AuthenticationTypeAndNumber>משרדי ממשלה 570000399</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255037371</CasePartyID>
        <PartyTypeID>1</PartyTypeID>
        <ActivityStatusID>1</ActivityStatusID>
        <PartyAliasID>3</PartyAliasID>
        <PartyAliasName>מבקש</PartyAliasName>
        <OrdinalNumber>1</OrdinalNumber>
        <LegalEntityID>12635434</LegalEntityID>
        <CaseLegalEntityID>124151467</CaseLegalEntityID>
        <AuthenticationTypeID>13</AuthenticationTypeID>
        <AuthenticationTypeName>משרדי ממשלה</AuthenticationTypeName>
        <LegalEntityNumber>570000399</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FullAddress>
        <EmailAddress>REVAHA@HATZORG.CO.IL</EmailAddress>
        <MotionID>0</MotionID>
        <CasePleaID>0</CasePleaID>
        <LinkedCaseID>0</LinkedCaseID>
        <PartyID>1</PartyID>
        <CasePartyCategoryID>2</CasePartyCategoryID>
        <LegalEntityAddressID>12721814</LegalEntityAddressID>
        <LegalEntityEmailAddressID>68299365</LegalEntityEmailAddressID>
        <PleaTypeID>5</PleaTypeID>
        <GroupPartyAlias>מבקשים</GroupPartyAlias>
        <IsConverted>false</IsConverted>
        <LegalEntityRegisteredNameID>10267657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חצור הגלילית-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נסרין גדיר</FullName>
        <FirstName>נסרין</FirstName>
        <LastName>גדיר</LastName>
        <PartyPropertyName/>
        <AuthenticationTypeAndNumber>ת"ז 034256735</AuthenticationTypeAndNumber>
        <RepresentatedOrRepresentativesNames>טוני פרח</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255037372</CasePartyID>
        <PartyTypeID>1</PartyTypeID>
        <ActivityStatusID>1</ActivityStatusID>
        <PartyAliasID>4</PartyAliasID>
        <PartyAliasName>משיב</PartyAliasName>
        <OrdinalNumber>1</OrdinalNumber>
        <LegalEntityID>20940816</LegalEntityID>
        <CaseLegalEntityID>124151468</CaseLegalEntityID>
        <AuthenticationTypeID>1</AuthenticationTypeID>
        <AuthenticationTypeName>ת"ז</AuthenticationTypeName>
        <LegalEntityNumber>034256735</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מוחמד</FatherName>
        <LinkedCaseID>0</LinkedCaseID>
        <PartyID>2</PartyID>
        <CasePartyCategoryID>2</CasePartyCategoryID>
        <PleaTypeID>5</PleaTypeID>
        <GroupPartyAlias>משיבים</GroupPartyAlias>
        <IsConverted>false</IsConverted>
        <LegalEntityRegisteredNameID>1752526</LegalEntityRegisteredNameID>
        <LegalEntityNameID>94786977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גדיר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סלאח סואעד</FullName>
        <FirstName>סאלח</FirstName>
        <LastName>סואעד</LastName>
        <PartyPropertyName/>
        <AuthenticationTypeAndNumber>ת"ז 056883606</AuthenticationTypeAndNumber>
        <RepresentatedOrRepresentativesNames>מוניר הייב</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255037373</CasePartyID>
        <PartyTypeID>1</PartyTypeID>
        <ActivityStatusID>1</ActivityStatusID>
        <PartyAliasID>4</PartyAliasID>
        <PartyAliasName>משיב</PartyAliasName>
        <OrdinalNumber>2</OrdinalNumber>
        <LegalEntityID>7601081</LegalEntityID>
        <CaseLegalEntityID>124151469</CaseLegalEntityID>
        <AuthenticationTypeID>1</AuthenticationTypeID>
        <AuthenticationTypeName>ת"ז</AuthenticationTypeName>
        <LegalEntityNumber>056883606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עלי</FatherName>
        <LinkedCaseID>0</LinkedCaseID>
        <PartyID>2</PartyID>
        <CasePartyCategoryID>2</CasePartyCategoryID>
        <GrandfatherName/>
        <DrivingLicenseNumber>3093009</DrivingLicenseNumber>
        <PleaTypeID>5</PleaTypeID>
        <GroupPartyAlias>משיבים</GroupPartyAlias>
        <IsConverted>false</IsConverted>
        <LegalEntityRegisteredNameID>2463768</LegalEntityRegisteredNameID>
        <LegalEntityNameID>94786978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סלאח סואעד</PublicationProhibitedFullName>
      </CaseParties>
    </CasePartiesSelectionDS>
    <DecisionName>החלטה  שניתנה ע"י  טל ויסמן בן שחר</DecisionName>
    <CourtDisplayName>בית משפט לנוער בבית משפט השלום בצפת</CourtDisplayName>
    <IsCaseJudgePanel>false</IsCaseJudgePanel>
    <DecisionSignatureDate>2023-12-06T08:24:13.8804585+02:00</DecisionSignatureDate>
    <OpenCaseDate>2023-05-01T15:23:00+03:00</OpenCaseDate>
    <CaseFeeSum>0.000</CaseFeeSum>
    <DecisionTypeID>1</DecisionTypeID>
    <DecisionSignatureUserName>טל ויסמן בן שחר</DecisionSignatureUserName>
    <DecisionSignatureDateHebrew>2023-12-06T08:24:13.8804585+02:00</DecisionSignatureDateHebrew>
    <DecisionWriterID>027991686@GOV.IL</DecisionWriterID>
    <CourtAddress>רח' הפלמ"ח  100 , צפת 1321505</CourtAddress>
    <IsAutoTextInCaseExist>false</IsAutoTextInCaseExist>
    <DecisionSignatureRoleName>שופט</DecisionSignatureRoleName>
    <DecisionSignatureUserTitleName>שופטת</DecisionSignatureUserTitleName>
    <InMatterOfDescription>הקטין</InMatterOfDescription>
    <CaseName>המחלקה לשירותים חברתיים- חצור הגלילית- עו"ס נוער נ' גדיר ואח'</CaseName>
    <DecisionNumberInCase>25</DecisionNumberInCase>
  </dt_Decision>
  <dt_DecisionCase>
    <DecisionID>0</DecisionID>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אדם סואעד (קטין)</FullName>
        <FirstName>אדם</FirstName>
        <LastName>סואעד</LastName>
        <PartyPropertyID>2</PartyPropertyID>
        <PartyPropertyName/>
        <AuthenticationTypeAndNumber>ת"ז 333652667</AuthenticationTypeAndNumber>
        <RepresentatedOrRepresentativesNames>בהאא עתאמנה אבו ריא</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255037466</CasePartyID>
        <PartyTypeID>3</PartyTypeID>
        <ActivityStatusID>1</ActivityStatusID>
        <LegalEntityID>80187518</LegalEntityID>
        <CaseLegalEntityID>124151490</CaseLegalEntityID>
        <AssistantRoleID>33</AssistantRoleID>
        <AuthenticationTypeID>1</AuthenticationTypeID>
        <AuthenticationTypeName>ת"ז</AuthenticationTypeName>
        <LegalEntityNumber>333652667</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BirthDate>2009-10-26T00:00:00+02:00</BirthDate>
        <FatherName>סאלח</FatherName>
        <LinkedCaseID>0</LinkedCaseID>
        <PartyID>1</PartyID>
        <CasePartyCategoryID>2</CasePartyCategoryID>
        <PleaTypeID>5</PleaTypeID>
        <GroupPartyAlias/>
        <IsConverted>false</IsConverted>
        <LegalEntityRegisteredNameID>9747241</LegalEntityRegisteredNameID>
        <LegalEntityNameID>94786986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אדם סואעד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בהאא עתאמנה אבו ריא</FullName>
        <FirstName>בהאא</FirstName>
        <LastName>עתאמנה אבו ריא</LastName>
        <PartyPropertyName/>
        <AuthenticationTypeAndNumber>מ.ר. 41306</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255037697</CasePartyID>
        <PartyTypeID>2</PartyTypeID>
        <ActivityStatusID>1</ActivityStatusID>
        <PartyAliasID>105</PartyAliasID>
        <PartyAliasName>בא כוח מסייעים</PartyAliasName>
        <LegalEntityID>414076</LegalEntityID>
        <CaseLegalEntityID>124151539</CaseLegalEntityID>
        <AuthenticationTypeID>4</AuthenticationTypeID>
        <AuthenticationTypeName>מ.ר.</AuthenticationTypeName>
        <LegalEntityNumber>41306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הגליל 33/3 כרמיאל </FullAddress>
        <EmailAddress>aburayabaha.adv@gmail.com</EmailAddress>
        <MotionID>0</MotionID>
        <CasePleaID>0</CasePleaID>
        <FatherName xml:space="preserve">        </FatherName>
        <LinkedCaseID>0</LinkedCaseID>
        <PartyID>1</PartyID>
        <CasePartyCategoryID>2</CasePartyCategoryID>
        <LegalEntityAddressID>88515787</LegalEntityAddressID>
        <LegalEntityEmailAddressID>68204241</LegalEntityEmailAddressID>
        <PleaTypeID>5</PleaTypeID>
        <LawyerOfficeName>משרד עו"ד: בהאא עתאמנה אבו ריא</LawyerOfficeName>
        <LawyerOfficeID>454720</LawyerOfficeID>
        <GroupPartyAlias/>
        <IsConverted>false</IsConverted>
        <LegalEntityNameID>35060</LegalEntityNameID>
        <RepresentatedNamesOfAssistant/>
        <LegalEntityTypeID>4</LegalEntityTypeID>
        <IsVerdictExists>false</IsVerdictExists>
        <IsAsirAzir>false</IsAsirAzir>
        <IsPublicationProhibited>false</IsPublicationProhibited>
        <PublicationProhibitedFullName>בהאא עתאמנה אבו ריא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נסרין גדיר</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255037623</CasePartyID>
        <PartyTypeID>2</PartyTypeID>
        <ActivityStatusID>1</ActivityStatusID>
        <PartyAliasID>23</PartyAliasID>
        <PartyAliasName>בא כוח משיבים</PartyAliasName>
        <LegalEntityID>387697</LegalEntityID>
        <CaseLegalEntityID>124151533</CaseLegalEntityID>
        <AuthenticationTypeID>4</AuthenticationTypeID>
        <AuthenticationTypeName>מ.ר.</AuthenticationTypeName>
        <LegalEntityNumber>24126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מוניר הייב</FullName>
        <FirstName>מוניר</FirstName>
        <LastName>הייב</LastName>
        <PartyPropertyName/>
        <AuthenticationTypeAndNumber>מ.ר. 28874</AuthenticationTypeAndNumber>
        <RepresentatedOrRepresentativesNames>סלאח סואעד</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258565530</CasePartyID>
        <PartyTypeID>2</PartyTypeID>
        <ActivityStatusID>1</ActivityStatusID>
        <PartyAliasID>23</PartyAliasID>
        <PartyAliasName>בא כוח משיבים</PartyAliasName>
        <LegalEntityID>387988</LegalEntityID>
        <CaseLegalEntityID>125232811</CaseLegalEntityID>
        <AuthenticationTypeID>4</AuthenticationTypeID>
        <AuthenticationTypeName>מ.ר.</AuthenticationTypeName>
        <LegalEntityNumber>28874</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ת.ד 159-מרכז מסחרי רסקו</FullAddress>
        <EmailAddress>munir3005@bezeqint.net</EmailAddress>
        <MotionID>0</MotionID>
        <CasePleaID>0</CasePleaID>
        <FatherName xml:space="preserve">        </FatherName>
        <LinkedCaseID>0</LinkedCaseID>
        <PartyID>2</PartyID>
        <CasePartyCategoryID>2</CasePartyCategoryID>
        <LegalEntityAddressID>430970</LegalEntityAddressID>
        <LegalEntityEmailAddressID>67860531</LegalEntityEmailAddressID>
        <PleaTypeID>5</PleaTypeID>
        <LawyerOfficeName>משרד עו"ד: מוניר הייב</LawyerOfficeName>
        <LawyerOfficeID>428632</LawyerOfficeID>
        <GroupPartyAlias/>
        <IsConverted>false</IsConverted>
        <LegalEntityNameID>8972</LegalEntityNameID>
        <RepresentatedNamesOfAssistant/>
        <LegalEntityTypeID>4</LegalEntityTypeID>
        <IsVerdictExists>false</IsVerdictExists>
        <IsAsirAzir>false</IsAsirAzir>
        <IsPublicationProhibited>false</IsPublicationProhibited>
        <PublicationProhibitedFullName>מוניר הייב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חצור הגלילית- עו"ס נוער</FullName>
        <LastName>המחלקה לשירותים חברתיים- חצור הגלילית- עו"ס נוער</LastName>
        <PartyPropertyName/>
        <AuthenticationTypeAndNumber>משרדי ממשלה 570000399</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255037371</CasePartyID>
        <PartyTypeID>1</PartyTypeID>
        <ActivityStatusID>1</ActivityStatusID>
        <PartyAliasID>3</PartyAliasID>
        <PartyAliasName>מבקש</PartyAliasName>
        <OrdinalNumber>1</OrdinalNumber>
        <LegalEntityID>12635434</LegalEntityID>
        <CaseLegalEntityID>124151467</CaseLegalEntityID>
        <AuthenticationTypeID>13</AuthenticationTypeID>
        <AuthenticationTypeName>משרדי ממשלה</AuthenticationTypeName>
        <LegalEntityNumber>570000399</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FullAddress>
        <EmailAddress>REVAHA@HATZORG.CO.IL</EmailAddress>
        <MotionID>0</MotionID>
        <CasePleaID>0</CasePleaID>
        <LinkedCaseID>0</LinkedCaseID>
        <PartyID>1</PartyID>
        <CasePartyCategoryID>2</CasePartyCategoryID>
        <LegalEntityAddressID>12721814</LegalEntityAddressID>
        <LegalEntityEmailAddressID>68299365</LegalEntityEmailAddressID>
        <PleaTypeID>5</PleaTypeID>
        <GroupPartyAlias>מבקשים</GroupPartyAlias>
        <IsConverted>false</IsConverted>
        <LegalEntityRegisteredNameID>10267657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חצור הגלילית-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נסרין גדיר</FullName>
        <FirstName>נסרין</FirstName>
        <LastName>גדיר</LastName>
        <PartyPropertyName/>
        <AuthenticationTypeAndNumber>ת"ז 034256735</AuthenticationTypeAndNumber>
        <RepresentatedOrRepresentativesNames>טוני פרח</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255037372</CasePartyID>
        <PartyTypeID>1</PartyTypeID>
        <ActivityStatusID>1</ActivityStatusID>
        <PartyAliasID>4</PartyAliasID>
        <PartyAliasName>משיב</PartyAliasName>
        <OrdinalNumber>1</OrdinalNumber>
        <LegalEntityID>20940816</LegalEntityID>
        <CaseLegalEntityID>124151468</CaseLegalEntityID>
        <AuthenticationTypeID>1</AuthenticationTypeID>
        <AuthenticationTypeName>ת"ז</AuthenticationTypeName>
        <LegalEntityNumber>034256735</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מוחמד</FatherName>
        <LinkedCaseID>0</LinkedCaseID>
        <PartyID>2</PartyID>
        <CasePartyCategoryID>2</CasePartyCategoryID>
        <PleaTypeID>5</PleaTypeID>
        <GroupPartyAlias>משיבים</GroupPartyAlias>
        <IsConverted>false</IsConverted>
        <LegalEntityRegisteredNameID>1752526</LegalEntityRegisteredNameID>
        <LegalEntityNameID>94786977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גדיר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סלאח סואעד</FullName>
        <FirstName>סאלח</FirstName>
        <LastName>סואעד</LastName>
        <PartyPropertyName/>
        <AuthenticationTypeAndNumber>ת"ז 056883606</AuthenticationTypeAndNumber>
        <RepresentatedOrRepresentativesNames>מוניר הייב</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255037373</CasePartyID>
        <PartyTypeID>1</PartyTypeID>
        <ActivityStatusID>1</ActivityStatusID>
        <PartyAliasID>4</PartyAliasID>
        <PartyAliasName>משיב</PartyAliasName>
        <OrdinalNumber>2</OrdinalNumber>
        <LegalEntityID>7601081</LegalEntityID>
        <CaseLegalEntityID>124151469</CaseLegalEntityID>
        <AuthenticationTypeID>1</AuthenticationTypeID>
        <AuthenticationTypeName>ת"ז</AuthenticationTypeName>
        <LegalEntityNumber>056883606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עלי</FatherName>
        <LinkedCaseID>0</LinkedCaseID>
        <PartyID>2</PartyID>
        <CasePartyCategoryID>2</CasePartyCategoryID>
        <GrandfatherName/>
        <DrivingLicenseNumber>3093009</DrivingLicenseNumber>
        <PleaTypeID>5</PleaTypeID>
        <GroupPartyAlias>משיבים</GroupPartyAlias>
        <IsConverted>false</IsConverted>
        <LegalEntityRegisteredNameID>2463768</LegalEntityRegisteredNameID>
        <LegalEntityNameID>94786978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סלאח סואעד</PublicationProhibitedFullName>
      </CaseParties>
    </CasePartiesSelectionDS>
    <CaseName>המחלקה לשירותים חברתיים- חצור הגלילית- עו"ס נוער נ' גדיר ואח'</CaseName>
    <CaseDisplayIdentifier>2946-05-23</CaseDisplayIdentifier>
    <CaseInterestID>10209</CaseInterestID>
    <CaseTypeShortName>תנ"ז</CaseTypeShortName>
  </dt_DecisionCase>
  <dt_DecisionJudgePanel>
    <JudgeID>027991686@GOV.IL</JudgeID>
    <DisplayName>טל ויסמן בן שחר</DisplayName>
    <RoleName>שופט</RoleName>
    <UserTitleName>שופטת</UserTitleName>
  </dt_DecisionJudgePanel>
  <dt_LegalEntityDetails>
    <AddressDesc/>
    <PartyID>1</PartyID>
    <PartyTypeID>3</PartyTypeID>
    <DecisionID>0</DecisionID>
    <AssistantRoleID>33</AssistantRoleID>
    <StreetName/>
    <CityName/>
    <IsPublicationProhibited>false</IsPublicationProhibited>
  </dt_LegalEntityDetails>
  <dt_LegalEntityDetails>
    <Fax>04-9875187</Fax>
    <Phone>04-9875187</Phone>
    <PartyID>2</PartyID>
    <PartyTypeID>2</PartyTypeID>
    <DecisionID>0</DecisionID>
    <StreetName>הרב חזן מסעוד 126 דירה 16</StreetName>
    <ZipCode>22832</ZipCode>
    <CityName>שלומי</CityName>
    <FullName>טוני פרח</FullName>
    <Email>tony_farah@hotmail.com</Email>
    <IsPublicationProhibited>false</IsPublicationProhibited>
  </dt_LegalEntityDetails>
  <dt_LegalEntityDetails>
    <Fax>04-6745783</Fax>
    <Phone>04-9081455</Phone>
    <PartyID>1</PartyID>
    <PartyTypeID>2</PartyTypeID>
    <DecisionID>0</DecisionID>
    <StreetName>הגליל 33/3</StreetName>
    <ZipCode>2172636</ZipCode>
    <CityName>כרמיאל</CityName>
    <FullName>בהאא עתאמנה אבו ריא</FullName>
    <Email>aburayabaha.adv@gmail.com</Email>
    <IsPublicationProhibited>false</IsPublicationProhibited>
  </dt_LegalEntityDetails>
  <dt_LegalEntityDetails>
    <Fax>04-6860700</Fax>
    <Phone>04-6860700</Phone>
    <AddressDesc>ת.ד 159-מרכז מסחרי רסקו</AddressDesc>
    <PartyID>2</PartyID>
    <PartyTypeID>2</PartyTypeID>
    <DecisionID>0</DecisionID>
    <StreetName/>
    <ZipCode>10300</ZipCode>
    <CityName>חצור הגלילית</CityName>
    <FullName>מוניר הייב</FullName>
    <Email>munir3005@bezeqint.net</Email>
    <IsPublicationProhibited>false</IsPublicationProhibited>
  </dt_LegalEntityDetails>
  <dt_LegalEntityDetails>
    <Fax>04-6916975</Fax>
    <Phone>04-6916969</Phone>
    <PartyID>1</PartyID>
    <PartyTypeID>1</PartyTypeID>
    <DecisionID>0</DecisionID>
    <ZipCode>10300</ZipCode>
    <CityName>חצור הגלילית</CityName>
    <FullName> המחלקה לשירותים חברתיים- חצור הגלילית- עו"ס נוער</FullName>
    <Email>REVAHA@HATZORG.CO.IL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טל ויסמן בן שחר</CaseJudicalPerson>
  </dt_CaseJudicalPersonActive>
  <dt_Sitting>
    <PreviousMeetingDate>2023-07-19T11:00:00+03:00</PreviousMeetingDate>
    <PreviousSittingTypeID>5</PreviousSittingTypeID>
    <PreviousMeetingDisplayName>שופטת טל ויסמן בן שחר</PreviousMeetingDisplayName>
    <PreviousMeetingRoleName>שופט</PreviousMeetingRoleName>
    <PreviousMeetingUserTitleName>שופטת</PreviousMeetingUserTitleName>
    <PreviousMeetingUserUPN>027991686@GOV.IL</PreviousMeetingUserUPN>
  </dt_Sitting>
  <dt_InMatterOfCase>
    <InMatterOfCaseID>120444</InMatterOfCaseID>
    <AuthenticationTypeID>1</AuthenticationTypeID>
    <AuthenticationNumber>333652667</AuthenticationNumber>
    <FirstName>אדם </FirstName>
    <LastName>סואעד</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56B5-A9CA-4C6A-9BD3-0600DAD96542}">
  <ds:schemaRefs/>
</ds:datastoreItem>
</file>

<file path=customXml/itemProps2.xml><?xml version="1.0" encoding="utf-8"?>
<ds:datastoreItem xmlns:ds="http://schemas.openxmlformats.org/officeDocument/2006/customXml" ds:itemID="{888696B9-C624-4B8D-8CD4-B6AF85CB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3185</Characters>
  <Application>Microsoft Office Word</Application>
  <DocSecurity>4</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2023-12-18T11:42:00Z</dcterms:created>
  <dcterms:modified xsi:type="dcterms:W3CDTF">2023-12-18T11:42:00Z</dcterms:modified>
</cp:coreProperties>
</file>